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330" w:rsidRPr="00227CF0" w:rsidRDefault="00126330" w:rsidP="00126330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6330" w:rsidRPr="0073609E" w:rsidRDefault="00126330" w:rsidP="00126330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color w:val="FF0000"/>
          <w:sz w:val="36"/>
          <w:szCs w:val="32"/>
        </w:rPr>
      </w:pPr>
      <w:r w:rsidRPr="00227CF0">
        <w:rPr>
          <w:rFonts w:ascii="Times New Roman" w:eastAsia="Calibri" w:hAnsi="Times New Roman" w:cs="Times New Roman"/>
          <w:b/>
          <w:color w:val="FF0000"/>
          <w:sz w:val="36"/>
          <w:szCs w:val="32"/>
        </w:rPr>
        <w:t>KẾ HOẠCH TUẦ</w:t>
      </w:r>
      <w:r w:rsidR="009357B3">
        <w:rPr>
          <w:rFonts w:ascii="Times New Roman" w:eastAsia="Calibri" w:hAnsi="Times New Roman" w:cs="Times New Roman"/>
          <w:b/>
          <w:color w:val="FF0000"/>
          <w:sz w:val="36"/>
          <w:szCs w:val="32"/>
        </w:rPr>
        <w:t xml:space="preserve">N </w:t>
      </w:r>
      <w:r w:rsidR="00A43715">
        <w:rPr>
          <w:rFonts w:ascii="Times New Roman" w:eastAsia="Calibri" w:hAnsi="Times New Roman" w:cs="Times New Roman"/>
          <w:b/>
          <w:color w:val="FF0000"/>
          <w:sz w:val="36"/>
          <w:szCs w:val="32"/>
        </w:rPr>
        <w:t>2</w:t>
      </w:r>
      <w:r w:rsidRPr="00227CF0">
        <w:rPr>
          <w:rFonts w:ascii="Times New Roman" w:eastAsia="Calibri" w:hAnsi="Times New Roman" w:cs="Times New Roman"/>
          <w:b/>
          <w:color w:val="FF0000"/>
          <w:sz w:val="36"/>
          <w:szCs w:val="32"/>
        </w:rPr>
        <w:t xml:space="preserve"> THÁNG </w:t>
      </w:r>
      <w:r w:rsidR="00406138">
        <w:rPr>
          <w:rFonts w:ascii="Times New Roman" w:eastAsia="Calibri" w:hAnsi="Times New Roman" w:cs="Times New Roman"/>
          <w:b/>
          <w:color w:val="FF0000"/>
          <w:sz w:val="36"/>
          <w:szCs w:val="32"/>
        </w:rPr>
        <w:t>2</w:t>
      </w:r>
      <w:r w:rsidRPr="00227CF0">
        <w:rPr>
          <w:rFonts w:ascii="Times New Roman" w:eastAsia="Calibri" w:hAnsi="Times New Roman" w:cs="Times New Roman"/>
          <w:b/>
          <w:color w:val="FF0000"/>
          <w:sz w:val="36"/>
          <w:szCs w:val="32"/>
        </w:rPr>
        <w:t xml:space="preserve"> ( Từ</w:t>
      </w:r>
      <w:r w:rsidR="00406138">
        <w:rPr>
          <w:rFonts w:ascii="Times New Roman" w:eastAsia="Calibri" w:hAnsi="Times New Roman" w:cs="Times New Roman"/>
          <w:b/>
          <w:color w:val="FF0000"/>
          <w:sz w:val="36"/>
          <w:szCs w:val="32"/>
        </w:rPr>
        <w:t xml:space="preserve"> </w:t>
      </w:r>
      <w:r w:rsidR="00116E0E">
        <w:rPr>
          <w:rFonts w:ascii="Times New Roman" w:eastAsia="Calibri" w:hAnsi="Times New Roman" w:cs="Times New Roman"/>
          <w:b/>
          <w:color w:val="FF0000"/>
          <w:sz w:val="36"/>
          <w:szCs w:val="32"/>
        </w:rPr>
        <w:t>10</w:t>
      </w:r>
      <w:r w:rsidR="00406138">
        <w:rPr>
          <w:rFonts w:ascii="Times New Roman" w:eastAsia="Calibri" w:hAnsi="Times New Roman" w:cs="Times New Roman"/>
          <w:b/>
          <w:color w:val="FF0000"/>
          <w:sz w:val="36"/>
          <w:szCs w:val="32"/>
        </w:rPr>
        <w:t xml:space="preserve">/2 – </w:t>
      </w:r>
      <w:r w:rsidR="00E050C2">
        <w:rPr>
          <w:rFonts w:ascii="Times New Roman" w:eastAsia="Calibri" w:hAnsi="Times New Roman" w:cs="Times New Roman"/>
          <w:b/>
          <w:color w:val="FF0000"/>
          <w:sz w:val="36"/>
          <w:szCs w:val="32"/>
        </w:rPr>
        <w:t>14</w:t>
      </w:r>
      <w:r w:rsidR="00406138">
        <w:rPr>
          <w:rFonts w:ascii="Times New Roman" w:eastAsia="Calibri" w:hAnsi="Times New Roman" w:cs="Times New Roman"/>
          <w:b/>
          <w:color w:val="FF0000"/>
          <w:sz w:val="36"/>
          <w:szCs w:val="32"/>
        </w:rPr>
        <w:t>/2</w:t>
      </w:r>
      <w:r w:rsidR="009357B3">
        <w:rPr>
          <w:rFonts w:ascii="Times New Roman" w:eastAsia="Calibri" w:hAnsi="Times New Roman" w:cs="Times New Roman"/>
          <w:b/>
          <w:color w:val="FF0000"/>
          <w:sz w:val="36"/>
          <w:szCs w:val="32"/>
        </w:rPr>
        <w:t>/202</w:t>
      </w:r>
      <w:r w:rsidR="00E050C2">
        <w:rPr>
          <w:rFonts w:ascii="Times New Roman" w:eastAsia="Calibri" w:hAnsi="Times New Roman" w:cs="Times New Roman"/>
          <w:b/>
          <w:color w:val="FF0000"/>
          <w:sz w:val="36"/>
          <w:szCs w:val="32"/>
        </w:rPr>
        <w:t>5</w:t>
      </w:r>
      <w:r w:rsidRPr="00227CF0">
        <w:rPr>
          <w:rFonts w:ascii="Times New Roman" w:eastAsia="Calibri" w:hAnsi="Times New Roman" w:cs="Times New Roman"/>
          <w:b/>
          <w:color w:val="FF0000"/>
          <w:sz w:val="36"/>
          <w:szCs w:val="32"/>
        </w:rPr>
        <w:t xml:space="preserve"> )</w:t>
      </w:r>
    </w:p>
    <w:tbl>
      <w:tblPr>
        <w:tblStyle w:val="TableGrid1"/>
        <w:tblW w:w="13716" w:type="dxa"/>
        <w:tblLook w:val="04A0" w:firstRow="1" w:lastRow="0" w:firstColumn="1" w:lastColumn="0" w:noHBand="0" w:noVBand="1"/>
      </w:tblPr>
      <w:tblGrid>
        <w:gridCol w:w="1526"/>
        <w:gridCol w:w="2866"/>
        <w:gridCol w:w="111"/>
        <w:gridCol w:w="69"/>
        <w:gridCol w:w="2016"/>
        <w:gridCol w:w="270"/>
        <w:gridCol w:w="1926"/>
        <w:gridCol w:w="360"/>
        <w:gridCol w:w="1836"/>
        <w:gridCol w:w="450"/>
        <w:gridCol w:w="2286"/>
      </w:tblGrid>
      <w:tr w:rsidR="00126330" w:rsidRPr="00227CF0" w:rsidTr="00565F1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Hình thức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hai</w:t>
            </w:r>
          </w:p>
          <w:p w:rsidR="00126330" w:rsidRPr="00227CF0" w:rsidRDefault="00406138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</w:t>
            </w:r>
            <w:r w:rsidR="00E050C2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/2</w:t>
            </w:r>
            <w:r w:rsidR="00126330"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ba</w:t>
            </w:r>
          </w:p>
          <w:p w:rsidR="00126330" w:rsidRPr="00227CF0" w:rsidRDefault="00406138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</w:t>
            </w:r>
            <w:r w:rsidR="00E050C2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/2</w:t>
            </w:r>
            <w:r w:rsidR="00126330"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tư</w:t>
            </w:r>
          </w:p>
          <w:p w:rsidR="00126330" w:rsidRPr="00227CF0" w:rsidRDefault="00406138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</w:t>
            </w:r>
            <w:r w:rsidR="00E050C2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12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/2</w:t>
            </w:r>
            <w:r w:rsidR="00126330"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năm</w:t>
            </w:r>
          </w:p>
          <w:p w:rsidR="00126330" w:rsidRPr="00227CF0" w:rsidRDefault="00406138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</w:t>
            </w:r>
            <w:r w:rsidR="00E050C2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13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/2</w:t>
            </w:r>
            <w:r w:rsidR="00126330"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 xml:space="preserve">) 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sáu</w:t>
            </w:r>
          </w:p>
          <w:p w:rsidR="00126330" w:rsidRPr="00227CF0" w:rsidRDefault="00406138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</w:t>
            </w:r>
            <w:r w:rsidR="00E050C2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14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/2</w:t>
            </w:r>
            <w:r w:rsidR="00126330"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</w:tc>
      </w:tr>
      <w:tr w:rsidR="00126330" w:rsidRPr="00227CF0" w:rsidTr="00565F13">
        <w:trPr>
          <w:trHeight w:val="2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Đón trẻ</w:t>
            </w:r>
          </w:p>
        </w:tc>
        <w:tc>
          <w:tcPr>
            <w:tcW w:w="5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  <w:u w:val="single"/>
              </w:rPr>
            </w:pPr>
          </w:p>
          <w:p w:rsidR="00126330" w:rsidRPr="00227CF0" w:rsidRDefault="00126330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 xml:space="preserve">- Nhắc trẻ chào cô chào ba mẹ , điểm danh. </w:t>
            </w:r>
          </w:p>
          <w:p w:rsidR="00126330" w:rsidRDefault="00406138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- trò chuyện với trẻ về các loại hoa mà trẻ biết</w:t>
            </w:r>
          </w:p>
          <w:p w:rsidR="00406138" w:rsidRPr="00227CF0" w:rsidRDefault="00406138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- Nhắc trẻ rửa tay bằng nước sát khuẩn trước khi vào lớp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- Dạy trẻ xếp giày dép gọn gàng</w:t>
            </w:r>
          </w:p>
          <w:p w:rsidR="00126330" w:rsidRDefault="00126330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- Hỏi thăm tình hình sức khỏe trẻ nghĩ học ở nhà  (trẻ nghỉ)</w:t>
            </w:r>
          </w:p>
          <w:p w:rsidR="009357B3" w:rsidRPr="00227CF0" w:rsidRDefault="009357B3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- Trẻ biết rửa tay bằng nước sát khuẩn trước khi vào lớp</w:t>
            </w:r>
          </w:p>
          <w:p w:rsidR="00126330" w:rsidRPr="00227CF0" w:rsidRDefault="00126330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- Cô trò chuyện vớ</w:t>
            </w:r>
            <w:r w:rsidR="009357B3"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i trẻ về vườn hoa mà trẻ biết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- Khen bé đến lớp ngoan, dặn dò trẻ về ngày nghĩ ở nhà và khi đi học lại ..</w:t>
            </w:r>
          </w:p>
          <w:p w:rsidR="00126330" w:rsidRPr="00227CF0" w:rsidRDefault="009357B3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- Cô giáo dục cho trẻ biết cách chăm sóc vườn hoa và bảo vệ chúng</w:t>
            </w:r>
          </w:p>
        </w:tc>
      </w:tr>
      <w:tr w:rsidR="00126330" w:rsidRPr="00227CF0" w:rsidTr="00565F1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Thể dục</w:t>
            </w:r>
          </w:p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sáng</w:t>
            </w:r>
          </w:p>
        </w:tc>
        <w:tc>
          <w:tcPr>
            <w:tcW w:w="12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ind w:right="630"/>
              <w:rPr>
                <w:rFonts w:ascii="Times New Roman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hAnsi="Times New Roman" w:cs="Times New Roman"/>
                <w:sz w:val="32"/>
                <w:szCs w:val="32"/>
              </w:rPr>
              <w:t>Tập thể dục sáng : Đi vòng tròn , nhón gót , gót chân ,khụy gối , chạy chậm, chạy nhanh, chuyển đội hình .</w:t>
            </w:r>
          </w:p>
          <w:p w:rsidR="009357B3" w:rsidRPr="00E64021" w:rsidRDefault="00126330" w:rsidP="009357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CF0"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 xml:space="preserve"> </w:t>
            </w:r>
            <w:r w:rsidR="009357B3"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 xml:space="preserve">+ </w:t>
            </w:r>
            <w:r w:rsidR="009357B3" w:rsidRPr="00E64021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Động tác tay : </w:t>
            </w:r>
            <w:r w:rsidR="009357B3" w:rsidRPr="00E64021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pt-BR"/>
              </w:rPr>
              <w:t>Hai tay đưa ra phía trước, gập khủy tay, bắt chéo hai tay trước ngực</w:t>
            </w:r>
            <w:r w:rsidR="009357B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pt-BR"/>
              </w:rPr>
              <w:t xml:space="preserve"> </w:t>
            </w:r>
          </w:p>
          <w:p w:rsidR="009357B3" w:rsidRPr="00E64021" w:rsidRDefault="009357B3" w:rsidP="009357B3">
            <w:pPr>
              <w:tabs>
                <w:tab w:val="left" w:pos="2677"/>
              </w:tabs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E64021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+ Động tác chân : Ngồ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i xổm, đứng lên </w:t>
            </w:r>
          </w:p>
          <w:p w:rsidR="009357B3" w:rsidRPr="00E64021" w:rsidRDefault="009357B3" w:rsidP="009357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32"/>
                <w:szCs w:val="28"/>
                <w:lang w:val="fr-FR"/>
              </w:rPr>
            </w:pPr>
            <w:r w:rsidRPr="00E64021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+ Động tác bụng :</w:t>
            </w:r>
            <w:r w:rsidRPr="00E640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 xml:space="preserve"> </w:t>
            </w:r>
            <w:r w:rsidRPr="00E64021">
              <w:rPr>
                <w:rFonts w:ascii="Times New Roman" w:eastAsia="Times New Roman" w:hAnsi="Times New Roman" w:cs="Times New Roman"/>
                <w:color w:val="auto"/>
                <w:sz w:val="32"/>
                <w:szCs w:val="28"/>
                <w:lang w:val="fr-FR"/>
              </w:rPr>
              <w:t>Hai tay đưa ra sau lưng, quay người sang phải, sang trái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28"/>
                <w:lang w:val="fr-FR"/>
              </w:rPr>
              <w:t xml:space="preserve"> </w:t>
            </w:r>
          </w:p>
          <w:p w:rsidR="009357B3" w:rsidRDefault="009357B3" w:rsidP="009357B3">
            <w:pPr>
              <w:tabs>
                <w:tab w:val="left" w:pos="2677"/>
              </w:tabs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E64021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+ Động tác bật: Bật 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chụm, tách chân</w:t>
            </w:r>
          </w:p>
          <w:p w:rsidR="009357B3" w:rsidRDefault="009357B3" w:rsidP="009357B3">
            <w:pPr>
              <w:tabs>
                <w:tab w:val="left" w:pos="2677"/>
              </w:tabs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Bài tập dư cân –béo phì:</w:t>
            </w:r>
          </w:p>
          <w:p w:rsidR="009357B3" w:rsidRPr="00E64021" w:rsidRDefault="009357B3" w:rsidP="009357B3">
            <w:pPr>
              <w:tabs>
                <w:tab w:val="left" w:pos="2677"/>
              </w:tabs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Bật xa</w:t>
            </w:r>
          </w:p>
          <w:p w:rsidR="00126330" w:rsidRPr="00227CF0" w:rsidRDefault="00126330" w:rsidP="009357B3">
            <w:pPr>
              <w:ind w:right="630"/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</w:pPr>
          </w:p>
        </w:tc>
      </w:tr>
      <w:tr w:rsidR="00126330" w:rsidRPr="00227CF0" w:rsidTr="001161B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Giờ học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Default="00B37186" w:rsidP="00565F13">
            <w:pPr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  <w:t>THƠ “ HỒ SEN”</w:t>
            </w:r>
          </w:p>
          <w:p w:rsidR="00C43621" w:rsidRPr="00227CF0" w:rsidRDefault="00C43621" w:rsidP="00565F13">
            <w:pPr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Default="00406138" w:rsidP="00406138">
            <w:pPr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  <w:t xml:space="preserve"> LÀM THẾ NÀO CHO RĂNG SẠCH</w:t>
            </w:r>
          </w:p>
          <w:p w:rsidR="00C43621" w:rsidRPr="00227CF0" w:rsidRDefault="00C43621" w:rsidP="00406138">
            <w:pPr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  <w:lastRenderedPageBreak/>
              <w:t>+ Ôn “Cao hơn – thấp hơn”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406138" w:rsidP="00565F13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  <w:lastRenderedPageBreak/>
              <w:t>DẠY HÁT “ BẦU BÍ”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Default="00406138" w:rsidP="00565F13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  <w:t xml:space="preserve">ÔN SO SÁNH NHẬN BIẾT TRONG 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  <w:lastRenderedPageBreak/>
              <w:t>PHẠM VI 5</w:t>
            </w:r>
          </w:p>
          <w:p w:rsidR="00D14873" w:rsidRPr="00227CF0" w:rsidRDefault="00D14873" w:rsidP="00565F13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  <w:t>+ Làm bài tập SGK Toán</w:t>
            </w:r>
            <w:bookmarkStart w:id="0" w:name="_GoBack"/>
            <w:bookmarkEnd w:id="0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406138" w:rsidP="00565F13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  <w:lastRenderedPageBreak/>
              <w:t>TUNG BẮT BÓNG VỚI CÔ</w:t>
            </w:r>
          </w:p>
        </w:tc>
      </w:tr>
      <w:tr w:rsidR="00126330" w:rsidRPr="00227CF0" w:rsidTr="001161B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Vui chơi</w:t>
            </w:r>
          </w:p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ngoài trời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30" w:rsidRPr="00227CF0" w:rsidRDefault="00126330" w:rsidP="00565F13">
            <w:pPr>
              <w:tabs>
                <w:tab w:val="left" w:pos="1780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hAnsi="Times New Roman" w:cs="Times New Roman"/>
                <w:sz w:val="32"/>
                <w:szCs w:val="32"/>
              </w:rPr>
              <w:t>Quan sát xã hộ</w:t>
            </w:r>
            <w:r w:rsidR="009357B3">
              <w:rPr>
                <w:rFonts w:ascii="Times New Roman" w:hAnsi="Times New Roman" w:cs="Times New Roman"/>
                <w:sz w:val="32"/>
                <w:szCs w:val="32"/>
              </w:rPr>
              <w:t>i: Quan sát và chăm sóc vườn hoa trong sân trường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hAnsi="Times New Roman" w:cs="Times New Roman"/>
                <w:sz w:val="32"/>
                <w:szCs w:val="32"/>
              </w:rPr>
              <w:t>- Chơi tự do:</w:t>
            </w:r>
          </w:p>
          <w:p w:rsidR="00126330" w:rsidRPr="00227CF0" w:rsidRDefault="00406138" w:rsidP="00565F1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Chuyền bóng</w:t>
            </w:r>
          </w:p>
          <w:p w:rsidR="00126330" w:rsidRPr="00227CF0" w:rsidRDefault="00406138" w:rsidP="00565F1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Nhảy bao bố</w:t>
            </w:r>
          </w:p>
          <w:p w:rsidR="00126330" w:rsidRPr="00227CF0" w:rsidRDefault="009357B3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Câu cá</w:t>
            </w:r>
          </w:p>
          <w:p w:rsidR="00126330" w:rsidRPr="00227CF0" w:rsidRDefault="00126330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30" w:rsidRPr="00227CF0" w:rsidRDefault="00126330" w:rsidP="00565F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 xml:space="preserve">- </w:t>
            </w:r>
            <w:r w:rsidR="009357B3">
              <w:rPr>
                <w:rFonts w:ascii="Times New Roman" w:hAnsi="Times New Roman" w:cs="Times New Roman"/>
                <w:sz w:val="32"/>
                <w:szCs w:val="32"/>
              </w:rPr>
              <w:t>TCVĐ: Chồng nụ chồng hoa</w:t>
            </w:r>
          </w:p>
          <w:p w:rsidR="00126330" w:rsidRPr="00227CF0" w:rsidRDefault="009357B3" w:rsidP="00565F1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TCDG:  Bịt mắt bắt dê</w:t>
            </w:r>
          </w:p>
          <w:p w:rsidR="00DA702B" w:rsidRDefault="00126330" w:rsidP="00565F1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hAnsi="Times New Roman" w:cs="Times New Roman"/>
                <w:sz w:val="32"/>
                <w:szCs w:val="32"/>
              </w:rPr>
              <w:t>-Chơi tự</w:t>
            </w:r>
            <w:r w:rsidR="00406138">
              <w:rPr>
                <w:rFonts w:ascii="Times New Roman" w:hAnsi="Times New Roman" w:cs="Times New Roman"/>
                <w:sz w:val="32"/>
                <w:szCs w:val="32"/>
              </w:rPr>
              <w:t xml:space="preserve"> do:</w:t>
            </w:r>
          </w:p>
          <w:p w:rsidR="00406138" w:rsidRDefault="00DA702B" w:rsidP="00565F1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+ Chạy chậm – nhảy bao bố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hAnsi="Times New Roman" w:cs="Times New Roman"/>
                <w:sz w:val="32"/>
                <w:szCs w:val="32"/>
              </w:rPr>
              <w:t xml:space="preserve"> +Thảy vòng</w:t>
            </w:r>
          </w:p>
          <w:p w:rsidR="00126330" w:rsidRPr="00227CF0" w:rsidRDefault="00126330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 w:rsidRPr="00227CF0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 w:rsidR="009357B3">
              <w:rPr>
                <w:rFonts w:ascii="Times New Roman" w:hAnsi="Times New Roman" w:cs="Times New Roman"/>
                <w:sz w:val="32"/>
                <w:szCs w:val="32"/>
              </w:rPr>
              <w:t>Lắc bóng vào ô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30" w:rsidRPr="00227CF0" w:rsidRDefault="009357B3" w:rsidP="00565F1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TCVĐ: Gieo hạt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hAnsi="Times New Roman" w:cs="Times New Roman"/>
                <w:sz w:val="32"/>
                <w:szCs w:val="32"/>
              </w:rPr>
              <w:t>- TCDG: Dung dăng dung dẻ</w:t>
            </w:r>
          </w:p>
          <w:p w:rsidR="009357B3" w:rsidRDefault="00126330" w:rsidP="00565F1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hAnsi="Times New Roman" w:cs="Times New Roman"/>
                <w:sz w:val="32"/>
                <w:szCs w:val="32"/>
              </w:rPr>
              <w:t>- Chơi tự</w:t>
            </w:r>
            <w:r w:rsidR="009357B3">
              <w:rPr>
                <w:rFonts w:ascii="Times New Roman" w:hAnsi="Times New Roman" w:cs="Times New Roman"/>
                <w:sz w:val="32"/>
                <w:szCs w:val="32"/>
              </w:rPr>
              <w:t xml:space="preserve"> do: </w:t>
            </w:r>
          </w:p>
          <w:p w:rsidR="00126330" w:rsidRPr="00227CF0" w:rsidRDefault="00406138" w:rsidP="00565F1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Lắc bóng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hAnsi="Times New Roman" w:cs="Times New Roman"/>
                <w:sz w:val="32"/>
                <w:szCs w:val="32"/>
              </w:rPr>
              <w:t>+ Nhảy đúng bước chân</w:t>
            </w:r>
          </w:p>
          <w:p w:rsidR="00126330" w:rsidRPr="00227CF0" w:rsidRDefault="009357B3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Bò chui qua cổng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 xml:space="preserve">- </w:t>
            </w:r>
            <w:r w:rsidRPr="00227CF0">
              <w:rPr>
                <w:rFonts w:ascii="Times New Roman" w:hAnsi="Times New Roman" w:cs="Times New Roman"/>
                <w:sz w:val="32"/>
                <w:szCs w:val="32"/>
              </w:rPr>
              <w:t>Quan sát xã hộ</w:t>
            </w:r>
            <w:r w:rsidR="009357B3">
              <w:rPr>
                <w:rFonts w:ascii="Times New Roman" w:hAnsi="Times New Roman" w:cs="Times New Roman"/>
                <w:sz w:val="32"/>
                <w:szCs w:val="32"/>
              </w:rPr>
              <w:t>i: Quan sát cây hoa mười giờ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hAnsi="Times New Roman" w:cs="Times New Roman"/>
                <w:sz w:val="32"/>
                <w:szCs w:val="32"/>
              </w:rPr>
              <w:t>-Chơi tự do: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hAnsi="Times New Roman" w:cs="Times New Roman"/>
                <w:sz w:val="32"/>
                <w:szCs w:val="32"/>
              </w:rPr>
              <w:t>+ Ném trúng đích,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hAnsi="Times New Roman" w:cs="Times New Roman"/>
                <w:sz w:val="32"/>
                <w:szCs w:val="32"/>
              </w:rPr>
              <w:t>+ Thảy vòng</w:t>
            </w:r>
          </w:p>
          <w:p w:rsidR="00126330" w:rsidRPr="00227CF0" w:rsidRDefault="00126330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 w:rsidRPr="00227CF0">
              <w:rPr>
                <w:rFonts w:ascii="Times New Roman" w:hAnsi="Times New Roman" w:cs="Times New Roman"/>
                <w:sz w:val="32"/>
                <w:szCs w:val="32"/>
              </w:rPr>
              <w:t>+ Câu cá</w:t>
            </w:r>
          </w:p>
          <w:p w:rsidR="00126330" w:rsidRPr="00227CF0" w:rsidRDefault="00126330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  <w:t>TCVĐ: cá sấu lên bờ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  <w:t>- TCDG: dung dăng dung dẻ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  <w:t>- Chơi tự do: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  <w:t>+Đi trong đường hẹp đầu đội túi cát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  <w:t>+ Leo thang</w:t>
            </w:r>
          </w:p>
          <w:p w:rsidR="00126330" w:rsidRPr="00227CF0" w:rsidRDefault="00126330" w:rsidP="00565F13">
            <w:pPr>
              <w:tabs>
                <w:tab w:val="left" w:pos="8222"/>
              </w:tabs>
              <w:ind w:left="60"/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  <w:t>+ Đi thăng bằng</w:t>
            </w:r>
          </w:p>
        </w:tc>
      </w:tr>
      <w:tr w:rsidR="00126330" w:rsidRPr="00227CF0" w:rsidTr="00565F1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Vui chơi</w:t>
            </w:r>
          </w:p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trong lớp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227CF0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Góc đóng vai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-Trẻ biết phản ánh lại cuộc sống đời thườ</w:t>
            </w:r>
            <w:r w:rsidR="00C53C31">
              <w:rPr>
                <w:rFonts w:ascii="Times New Roman" w:eastAsia="Calibri" w:hAnsi="Times New Roman" w:cs="Times New Roman"/>
                <w:sz w:val="32"/>
                <w:szCs w:val="32"/>
              </w:rPr>
              <w:t>ng: “Mẹ - con”, “ Cửa hàng bán hoa”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-Rủ nhau chơi, không tranh giành đồ chơi </w:t>
            </w: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của bạn.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227CF0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Trò chơi có luật: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-Trẻ tự chọn nhóm chơi, trò chơi, cô quan sát và hỗ trợ trẻ khi cần.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Góc xây dựng</w:t>
            </w: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Trẻ chơi xếp hàng rào, xây nhà bằng các khối hình bitis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Biết dọn dẹp đồ chơi ngăn nắp.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227CF0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lastRenderedPageBreak/>
              <w:t>Góc đóng vai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Trẻ biết phối hợp vai chơi với nhau</w:t>
            </w:r>
            <w:r w:rsidR="00C53C31">
              <w:rPr>
                <w:rFonts w:ascii="Times New Roman" w:eastAsia="Calibri" w:hAnsi="Times New Roman" w:cs="Times New Roman"/>
                <w:sz w:val="32"/>
                <w:szCs w:val="32"/>
              </w:rPr>
              <w:t>: “ Phòng khám bệnh”, “ Chăm sóc vườn cây c</w:t>
            </w:r>
            <w:r w:rsidR="00DA702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ủa </w:t>
            </w:r>
            <w:r w:rsidR="00C53C3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ba”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227CF0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lastRenderedPageBreak/>
              <w:t>Góc xây dựng</w:t>
            </w:r>
          </w:p>
          <w:p w:rsidR="00C53C31" w:rsidRPr="00C53C31" w:rsidRDefault="00126330" w:rsidP="00C53C31">
            <w:pPr>
              <w:keepNext/>
              <w:spacing w:before="240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  <w:r w:rsidR="00C53C31" w:rsidRPr="00C53C31">
              <w:rPr>
                <w:rFonts w:ascii="Times New Roman" w:eastAsia="Times New Roman" w:hAnsi="Times New Roman" w:cs="Times New Roman"/>
                <w:bCs/>
                <w:iCs/>
                <w:color w:val="auto"/>
                <w:sz w:val="32"/>
                <w:szCs w:val="32"/>
              </w:rPr>
              <w:t xml:space="preserve"> Động viên trẻ sáng tạo các công trình khác nhau sau mỗi lần xây.</w:t>
            </w:r>
          </w:p>
          <w:p w:rsidR="00C53C31" w:rsidRPr="00C53C31" w:rsidRDefault="00C53C31" w:rsidP="00C53C31">
            <w:pPr>
              <w:keepNext/>
              <w:spacing w:before="240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32"/>
                <w:szCs w:val="32"/>
              </w:rPr>
            </w:pPr>
            <w:r w:rsidRPr="00C53C31">
              <w:rPr>
                <w:rFonts w:ascii="Times New Roman" w:eastAsia="Times New Roman" w:hAnsi="Times New Roman" w:cs="Times New Roman"/>
                <w:bCs/>
                <w:iCs/>
                <w:color w:val="auto"/>
                <w:sz w:val="32"/>
                <w:szCs w:val="32"/>
              </w:rPr>
              <w:t>- Khuyến khích trẻ sử dụng NVL xây có kích thước to để tạo công trình.</w:t>
            </w:r>
          </w:p>
          <w:p w:rsidR="00126330" w:rsidRPr="00227CF0" w:rsidRDefault="00C53C31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- xây dựng vườn hoa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227CF0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lastRenderedPageBreak/>
              <w:t>Góc đóng vai: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Cho trẻ chơi đóng vai bán thức ăn sáng, trưa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Cô trò chuyện với trẻ về góc chơi, các đồ </w:t>
            </w: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dùng đồ chơi, cách sử dụng để trẻ biết cách sử dụng đúng.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-Cô quan sát, gợi ý trẻ thực hiện bằng cách tham gia chơi cùng trẻ.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227CF0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Trò chơi có luật:</w:t>
            </w:r>
          </w:p>
          <w:p w:rsidR="00126330" w:rsidRPr="00227CF0" w:rsidRDefault="00126330" w:rsidP="00565F1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Trẻ tự chọn trò chơi. Cô chơi cùng trẻ để hướng dẫn trẻ luật chơi của một số trò chơi mà trẻ chọn.</w:t>
            </w:r>
          </w:p>
          <w:p w:rsidR="00126330" w:rsidRPr="00227CF0" w:rsidRDefault="00126330" w:rsidP="00565F13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227CF0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Góc xây dựng:</w:t>
            </w:r>
          </w:p>
          <w:p w:rsidR="00126330" w:rsidRPr="00227CF0" w:rsidRDefault="00126330" w:rsidP="00565F1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Cô tập cho trẻ xây dựng mô hình hàng rào, trẻ biết sử dụng các hình khối để xây dựng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227CF0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lastRenderedPageBreak/>
              <w:t>Trò chơi có luật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- Tuân thủ qui tắc của trò chơi dưới sự hướng dẫn của cô.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-Rủ nhau chơi, thỏa thuận về </w:t>
            </w: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cách chơi. Khi chơi thực hiện như thỏa thuận.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Góc đóng vai</w:t>
            </w: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-Trẻ tự chọn trò chơi. Cô chơi cùng trẻ để hướng dẫn trẻ luật chơi của một số trò chơi mà trẻ chọn.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227CF0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Góc tạo hình: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Cô cho trẻ</w:t>
            </w:r>
            <w:r w:rsidR="00C53C3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tạo hình tô màu bông hoa, dán cánh hoa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Góc Toán: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Cho trẻ chơi cách xếp xen kẽ 1-1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227CF0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lastRenderedPageBreak/>
              <w:t>Trò chơi có luật:</w:t>
            </w:r>
          </w:p>
          <w:p w:rsidR="00C53C31" w:rsidRPr="00C53C31" w:rsidRDefault="00126330" w:rsidP="00C53C31">
            <w:pPr>
              <w:spacing w:before="24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28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  <w:r w:rsidR="00C53C31" w:rsidRPr="00C53C31">
              <w:rPr>
                <w:rFonts w:ascii="Times New Roman" w:eastAsia="Times New Roman" w:hAnsi="Times New Roman" w:cs="Times New Roman"/>
                <w:bCs/>
                <w:color w:val="auto"/>
                <w:kern w:val="28"/>
                <w:sz w:val="32"/>
                <w:szCs w:val="32"/>
              </w:rPr>
              <w:t xml:space="preserve"> Khuyến khích trẻ kiểm tra lẫn nhau.</w:t>
            </w:r>
          </w:p>
          <w:p w:rsidR="00C53C31" w:rsidRPr="00C53C31" w:rsidRDefault="00C53C31" w:rsidP="00C53C31">
            <w:pPr>
              <w:spacing w:before="24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28"/>
                <w:sz w:val="32"/>
                <w:szCs w:val="32"/>
              </w:rPr>
            </w:pPr>
            <w:r w:rsidRPr="00C53C31">
              <w:rPr>
                <w:rFonts w:ascii="Times New Roman" w:eastAsia="Times New Roman" w:hAnsi="Times New Roman" w:cs="Times New Roman"/>
                <w:bCs/>
                <w:color w:val="auto"/>
                <w:kern w:val="28"/>
                <w:sz w:val="32"/>
                <w:szCs w:val="32"/>
              </w:rPr>
              <w:t xml:space="preserve">-Cô quan sát, theo dõi trẻ, động viên , </w:t>
            </w:r>
            <w:r w:rsidRPr="00C53C31">
              <w:rPr>
                <w:rFonts w:ascii="Times New Roman" w:eastAsia="Times New Roman" w:hAnsi="Times New Roman" w:cs="Times New Roman"/>
                <w:bCs/>
                <w:color w:val="auto"/>
                <w:kern w:val="28"/>
                <w:sz w:val="32"/>
                <w:szCs w:val="32"/>
              </w:rPr>
              <w:lastRenderedPageBreak/>
              <w:t>nhắc nhở trẻ chơi đúng luật.</w:t>
            </w:r>
          </w:p>
          <w:p w:rsidR="00C53C31" w:rsidRPr="00C53C31" w:rsidRDefault="00C53C31" w:rsidP="00C53C31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  <w:p w:rsidR="00126330" w:rsidRPr="00227CF0" w:rsidRDefault="00126330" w:rsidP="00C53C31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227CF0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Góc đóng vai: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Trẻ tự thảo thuận vai chơi với bạ</w:t>
            </w:r>
            <w:r w:rsidR="00C53C31">
              <w:rPr>
                <w:rFonts w:ascii="Times New Roman" w:eastAsia="Calibri" w:hAnsi="Times New Roman" w:cs="Times New Roman"/>
                <w:sz w:val="32"/>
                <w:szCs w:val="32"/>
              </w:rPr>
              <w:t>n và đưa</w:t>
            </w: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ra trò chơi mà trẻ thích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Trẻ biết đổi vai chơi cho nhau, dưới sự giám sát và hướng dẫn của giáo viên.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53C31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Góc xây dựng</w:t>
            </w: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Trẻ chơi lắp ráp các khối hình tạo ra các hình dạng mà trẻ yêu thích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227CF0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lastRenderedPageBreak/>
              <w:t>Góc âm nhạc: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Trẻ hát và vận động theo các bài hát mà trẻ thích, trẻ tập sử dụng các dụng cụ âm nhac: trống lắc , gõ phách…</w:t>
            </w:r>
          </w:p>
          <w:p w:rsidR="00126330" w:rsidRPr="00227CF0" w:rsidRDefault="00126330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</w:p>
        </w:tc>
      </w:tr>
      <w:tr w:rsidR="00126330" w:rsidRPr="00227CF0" w:rsidTr="00565F1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lastRenderedPageBreak/>
              <w:t>Ăn</w:t>
            </w:r>
          </w:p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2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-Trẻ ngồi ngay ngắn khi ăn, ăn đủ các món rau, cá, thịt, sữa</w:t>
            </w:r>
          </w:p>
        </w:tc>
      </w:tr>
      <w:tr w:rsidR="00126330" w:rsidRPr="00227CF0" w:rsidTr="00565F1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Ngủ</w:t>
            </w:r>
          </w:p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2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12633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MS Mincho" w:hAnsi="Times New Roman" w:cs="Times New Roman"/>
                <w:color w:val="auto"/>
                <w:sz w:val="32"/>
                <w:szCs w:val="32"/>
                <w:lang w:eastAsia="ja-JP"/>
              </w:rPr>
            </w:pPr>
            <w:r w:rsidRPr="00227CF0">
              <w:rPr>
                <w:rFonts w:ascii="Times New Roman" w:eastAsia="MS Mincho" w:hAnsi="Times New Roman" w:cs="Times New Roman"/>
                <w:color w:val="auto"/>
                <w:sz w:val="32"/>
                <w:szCs w:val="32"/>
                <w:lang w:eastAsia="ja-JP"/>
              </w:rPr>
              <w:t>Trẻ ngủ 1 giấc</w:t>
            </w:r>
          </w:p>
        </w:tc>
      </w:tr>
      <w:tr w:rsidR="00126330" w:rsidRPr="00227CF0" w:rsidTr="00565F1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Vệ sinh</w:t>
            </w:r>
          </w:p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2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-Rèn trẻ thao rửa tay, lau mặt đúng cách cho trẻ</w:t>
            </w:r>
          </w:p>
        </w:tc>
      </w:tr>
      <w:tr w:rsidR="00126330" w:rsidRPr="00227CF0" w:rsidTr="00565F13">
        <w:trPr>
          <w:trHeight w:val="7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Sinh hoạt</w:t>
            </w:r>
          </w:p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chiều</w:t>
            </w:r>
          </w:p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406138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Trẻ đọc bài thơ “ Cây dây leo”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406138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Trẻ đọc thơ “ Kể chuyện bé nghe”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406138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 xml:space="preserve"> Hát “ Bầu bí”, Vườn cây của ba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406138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Trẻ đọc thơ “ Kể chuyện bé nghe”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DA702B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Trẻ hát bài “ Màu hoa”</w:t>
            </w:r>
          </w:p>
          <w:p w:rsidR="00126330" w:rsidRPr="00227CF0" w:rsidRDefault="00126330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</w:p>
        </w:tc>
      </w:tr>
      <w:tr w:rsidR="00B44F6A" w:rsidRPr="00227CF0" w:rsidTr="000E37DB">
        <w:trPr>
          <w:trHeight w:val="2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6A" w:rsidRPr="00227CF0" w:rsidRDefault="00B44F6A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B44F6A" w:rsidRPr="00227CF0" w:rsidRDefault="00B44F6A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Nhận xét cuối tuần</w:t>
            </w:r>
          </w:p>
          <w:p w:rsidR="00B44F6A" w:rsidRPr="00227CF0" w:rsidRDefault="00B44F6A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B44F6A" w:rsidRPr="00227CF0" w:rsidRDefault="00B44F6A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B44F6A" w:rsidRPr="00227CF0" w:rsidRDefault="00B44F6A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B44F6A" w:rsidRPr="00227CF0" w:rsidRDefault="00B44F6A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B44F6A" w:rsidRPr="00227CF0" w:rsidRDefault="00B44F6A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B44F6A" w:rsidRPr="00227CF0" w:rsidRDefault="00B44F6A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2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6A" w:rsidRPr="00406138" w:rsidRDefault="00B44F6A" w:rsidP="00406138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</w:p>
        </w:tc>
      </w:tr>
    </w:tbl>
    <w:p w:rsidR="00126330" w:rsidRPr="00227CF0" w:rsidRDefault="00126330" w:rsidP="00126330">
      <w:pPr>
        <w:tabs>
          <w:tab w:val="left" w:pos="8222"/>
        </w:tabs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:rsidR="00126330" w:rsidRPr="00227CF0" w:rsidRDefault="00126330" w:rsidP="00126330">
      <w:pPr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:rsidR="00126330" w:rsidRPr="00227CF0" w:rsidRDefault="00126330" w:rsidP="00126330">
      <w:pPr>
        <w:rPr>
          <w:sz w:val="32"/>
          <w:szCs w:val="32"/>
        </w:rPr>
      </w:pPr>
    </w:p>
    <w:p w:rsidR="003D34B6" w:rsidRDefault="003D34B6"/>
    <w:sectPr w:rsidR="003D34B6" w:rsidSect="0073609E">
      <w:pgSz w:w="15840" w:h="12240" w:orient="landscape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D5C7D"/>
    <w:multiLevelType w:val="hybridMultilevel"/>
    <w:tmpl w:val="F9F03722"/>
    <w:lvl w:ilvl="0" w:tplc="B9404EE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330"/>
    <w:rsid w:val="001161BE"/>
    <w:rsid w:val="00116E0E"/>
    <w:rsid w:val="00126330"/>
    <w:rsid w:val="003D34B6"/>
    <w:rsid w:val="00406138"/>
    <w:rsid w:val="00456312"/>
    <w:rsid w:val="009357B3"/>
    <w:rsid w:val="00A43715"/>
    <w:rsid w:val="00B37186"/>
    <w:rsid w:val="00B44F6A"/>
    <w:rsid w:val="00C43621"/>
    <w:rsid w:val="00C53C31"/>
    <w:rsid w:val="00D14873"/>
    <w:rsid w:val="00DA702B"/>
    <w:rsid w:val="00E050C2"/>
    <w:rsid w:val="00EA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4E217"/>
  <w15:docId w15:val="{5A5A4DD5-20AB-4B8E-B2F6-35ABB03B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330"/>
    <w:rPr>
      <w:rFonts w:ascii="Tahoma" w:hAnsi="Tahoma" w:cs="Helvetica"/>
      <w:color w:val="141823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26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26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</dc:creator>
  <cp:lastModifiedBy>LT</cp:lastModifiedBy>
  <cp:revision>6</cp:revision>
  <dcterms:created xsi:type="dcterms:W3CDTF">2021-02-16T14:54:00Z</dcterms:created>
  <dcterms:modified xsi:type="dcterms:W3CDTF">2025-06-04T06:57:00Z</dcterms:modified>
</cp:coreProperties>
</file>